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4243" w:rsidRDefault="009E4243" w:rsidP="009E4243">
      <w:pPr>
        <w:rPr>
          <w:b/>
          <w:bCs/>
        </w:rPr>
      </w:pPr>
      <w:r w:rsidRPr="009E4243">
        <w:rPr>
          <w:b/>
          <w:bCs/>
        </w:rPr>
        <w:t>Quenchbliss Case Study: Present Recommendations</w:t>
      </w:r>
    </w:p>
    <w:p w:rsidR="009E4243" w:rsidRPr="009E4243" w:rsidRDefault="009E4243" w:rsidP="009E4243">
      <w:pPr>
        <w:rPr>
          <w:b/>
          <w:bCs/>
        </w:rPr>
      </w:pPr>
    </w:p>
    <w:p w:rsidR="009E4243" w:rsidRPr="009E4243" w:rsidRDefault="009E4243" w:rsidP="009E4243">
      <w:r w:rsidRPr="009E4243">
        <w:t>Scenario: In Touchstone 1, you developed a SWOT analysis to fully understand the position of the Quenchbliss soda company in the current market. You should use that analysis to help inform your decisions on this Touchstone. You will continue your role as an Organizational Behavior Consultant to help Quenchbliss leaders grow their organization.</w:t>
      </w:r>
      <w:r w:rsidRPr="009E4243">
        <w:br/>
      </w:r>
      <w:r w:rsidRPr="009E4243">
        <w:br/>
        <w:t>For this Touchstone, we will make the following assumptions:</w:t>
      </w:r>
    </w:p>
    <w:p w:rsidR="009E4243" w:rsidRPr="009E4243" w:rsidRDefault="009E4243" w:rsidP="009E4243">
      <w:pPr>
        <w:numPr>
          <w:ilvl w:val="0"/>
          <w:numId w:val="1"/>
        </w:numPr>
      </w:pPr>
      <w:r w:rsidRPr="009E4243">
        <w:t>Quenchbliss needs to restructure the organization. As noted in the scenario, the company has grown fast and organically.</w:t>
      </w:r>
    </w:p>
    <w:p w:rsidR="009E4243" w:rsidRPr="009E4243" w:rsidRDefault="009E4243" w:rsidP="009E4243">
      <w:pPr>
        <w:numPr>
          <w:ilvl w:val="0"/>
          <w:numId w:val="1"/>
        </w:numPr>
      </w:pPr>
      <w:r w:rsidRPr="009E4243">
        <w:t>Based on the SWOT analysis performed in the Unit 1 Touchstone, Quenchbliss wants to expand into two more countries, Jamaica and the Dominican Republic, in the next 5 years.</w:t>
      </w:r>
    </w:p>
    <w:p w:rsidR="009E4243" w:rsidRPr="009E4243" w:rsidRDefault="009E4243" w:rsidP="009E4243">
      <w:pPr>
        <w:numPr>
          <w:ilvl w:val="0"/>
          <w:numId w:val="1"/>
        </w:numPr>
      </w:pPr>
      <w:r w:rsidRPr="009E4243">
        <w:t>Because they have high turnover, Quenchbliss needs to work on their motivation strategies to keep their people happy and engaged.</w:t>
      </w:r>
    </w:p>
    <w:p w:rsidR="009E4243" w:rsidRPr="009E4243" w:rsidRDefault="009E4243" w:rsidP="009E4243">
      <w:r w:rsidRPr="009E4243">
        <w:t>Consider the following as you develop your organizational structure:</w:t>
      </w:r>
    </w:p>
    <w:p w:rsidR="009E4243" w:rsidRPr="009E4243" w:rsidRDefault="009E4243" w:rsidP="009E4243">
      <w:pPr>
        <w:numPr>
          <w:ilvl w:val="0"/>
          <w:numId w:val="2"/>
        </w:numPr>
      </w:pPr>
      <w:r w:rsidRPr="009E4243">
        <w:t>Quenchbliss has historically been an organic organization</w:t>
      </w:r>
      <w:r w:rsidR="00DC4949">
        <w:t>,</w:t>
      </w:r>
      <w:r w:rsidRPr="009E4243">
        <w:t xml:space="preserve"> but needs to make mechanistic changes as it expands. Review the content on</w:t>
      </w:r>
      <w:r w:rsidR="004A6924">
        <w:t xml:space="preserve"> organizational structures and organizational design. </w:t>
      </w:r>
      <w:r w:rsidR="004A6924" w:rsidRPr="009E4243">
        <w:t xml:space="preserve"> </w:t>
      </w:r>
    </w:p>
    <w:p w:rsidR="009E4243" w:rsidRPr="009E4243" w:rsidRDefault="009E4243" w:rsidP="009E4243">
      <w:pPr>
        <w:numPr>
          <w:ilvl w:val="0"/>
          <w:numId w:val="2"/>
        </w:numPr>
      </w:pPr>
      <w:r w:rsidRPr="009E4243">
        <w:t>Quenchbliss does not have a clear path to promotion, which can be one motivational factor. According to the</w:t>
      </w:r>
      <w:r w:rsidR="004A6924">
        <w:t xml:space="preserve"> expectancy theory,</w:t>
      </w:r>
      <w:r w:rsidR="004A6924" w:rsidRPr="009E4243">
        <w:t xml:space="preserve"> </w:t>
      </w:r>
      <w:r w:rsidRPr="009E4243">
        <w:t>showing employees that desirable behavior leads to positive outcomes, like promotions, is important as part of the organizational structure design.</w:t>
      </w:r>
    </w:p>
    <w:p w:rsidR="009E4243" w:rsidRPr="009E4243" w:rsidRDefault="009E4243" w:rsidP="009E4243">
      <w:r w:rsidRPr="009E4243">
        <w:t>Consider the following questions as you develop your motivational plans:</w:t>
      </w:r>
    </w:p>
    <w:p w:rsidR="009E4243" w:rsidRPr="009E4243" w:rsidRDefault="009E4243" w:rsidP="009E4243">
      <w:pPr>
        <w:numPr>
          <w:ilvl w:val="0"/>
          <w:numId w:val="3"/>
        </w:numPr>
      </w:pPr>
      <w:r w:rsidRPr="009E4243">
        <w:t>How can a manager motivate employees extrinsically but also ensure they are intrinsically motivated?</w:t>
      </w:r>
    </w:p>
    <w:p w:rsidR="009E4243" w:rsidRPr="009E4243" w:rsidRDefault="009E4243" w:rsidP="009E4243">
      <w:pPr>
        <w:numPr>
          <w:ilvl w:val="0"/>
          <w:numId w:val="3"/>
        </w:numPr>
      </w:pPr>
      <w:r w:rsidRPr="009E4243">
        <w:t>Which motivational theory do you think is the most valid and applicable to Quenchbliss’s organization?</w:t>
      </w:r>
    </w:p>
    <w:p w:rsidR="009E4243" w:rsidRDefault="009E4243" w:rsidP="009E4243">
      <w:pPr>
        <w:rPr>
          <w:u w:val="single"/>
        </w:rPr>
      </w:pPr>
      <w:r w:rsidRPr="009E4243">
        <w:t>Assignment: Develop a slide deck for a presentation for the leadership at Quenchbliss. As an OB expert, your presentation will address how the company can change the organizational structure, provide a graphic on a proposed structure, and also address motivational strategies that are tied to motivational theories.</w:t>
      </w:r>
      <w:r w:rsidRPr="009E4243">
        <w:br/>
      </w:r>
      <w:r w:rsidRPr="009E4243">
        <w:br/>
      </w:r>
      <w:r w:rsidRPr="009E4243">
        <w:rPr>
          <w:u w:val="single"/>
        </w:rPr>
        <w:t>Note: This Touchstone should be completed as a slide deck using software such as Microsoft PowerPoint, Google Slides, or another similar program.</w:t>
      </w:r>
    </w:p>
    <w:p w:rsidR="009E4243" w:rsidRDefault="009E4243" w:rsidP="009E4243">
      <w:pPr>
        <w:rPr>
          <w:u w:val="single"/>
        </w:rPr>
      </w:pPr>
    </w:p>
    <w:p w:rsidR="009E4243" w:rsidRDefault="009E4243" w:rsidP="009E4243">
      <w:pPr>
        <w:rPr>
          <w:u w:val="single"/>
        </w:rPr>
      </w:pPr>
    </w:p>
    <w:p w:rsidR="009E4243" w:rsidRPr="009E4243" w:rsidRDefault="009E4243" w:rsidP="009E4243">
      <w:pPr>
        <w:rPr>
          <w:b/>
          <w:bCs/>
        </w:rPr>
      </w:pPr>
      <w:r w:rsidRPr="009E4243">
        <w:rPr>
          <w:b/>
          <w:bCs/>
        </w:rPr>
        <w:t>A. Directions</w:t>
      </w:r>
    </w:p>
    <w:p w:rsidR="009E4243" w:rsidRPr="009E4243" w:rsidRDefault="009E4243" w:rsidP="009E4243">
      <w:pPr>
        <w:rPr>
          <w:b/>
          <w:bCs/>
        </w:rPr>
      </w:pPr>
      <w:r w:rsidRPr="009E4243">
        <w:rPr>
          <w:b/>
          <w:bCs/>
        </w:rPr>
        <w:t>Step 1: Determine an Organizational Structure and Change Process</w:t>
      </w:r>
    </w:p>
    <w:p w:rsidR="009E4243" w:rsidRDefault="009E4243" w:rsidP="009D0DAF">
      <w:pPr>
        <w:numPr>
          <w:ilvl w:val="0"/>
          <w:numId w:val="4"/>
        </w:numPr>
      </w:pPr>
      <w:r w:rsidRPr="009E4243">
        <w:t>Review the tutorials on</w:t>
      </w:r>
      <w:r w:rsidR="004A6924">
        <w:t xml:space="preserve"> </w:t>
      </w:r>
      <w:r w:rsidR="004A6924">
        <w:t>organizational structures</w:t>
      </w:r>
      <w:r w:rsidR="004A6924">
        <w:t>,</w:t>
      </w:r>
      <w:r w:rsidR="004A6924">
        <w:t xml:space="preserve"> organizational design</w:t>
      </w:r>
      <w:r w:rsidR="004A6924">
        <w:t>, and organizational change.</w:t>
      </w:r>
      <w:r w:rsidRPr="009E4243">
        <w:t xml:space="preserve"> Based on the fact that Quenchbliss is changing from organic to mechanistic, consider what formalized organizational structure might work best, and what the process would look like for Quenchbliss.</w:t>
      </w:r>
    </w:p>
    <w:p w:rsidR="004A6924" w:rsidRPr="009E4243" w:rsidRDefault="004A6924" w:rsidP="009D0DAF">
      <w:pPr>
        <w:numPr>
          <w:ilvl w:val="0"/>
          <w:numId w:val="4"/>
        </w:numPr>
      </w:pPr>
    </w:p>
    <w:p w:rsidR="009E4243" w:rsidRPr="009E4243" w:rsidRDefault="009E4243" w:rsidP="009E4243">
      <w:pPr>
        <w:rPr>
          <w:b/>
          <w:bCs/>
        </w:rPr>
      </w:pPr>
      <w:r w:rsidRPr="009E4243">
        <w:rPr>
          <w:b/>
          <w:bCs/>
        </w:rPr>
        <w:lastRenderedPageBreak/>
        <w:t>Step 2: Decide on a Motivational Plan</w:t>
      </w:r>
    </w:p>
    <w:p w:rsidR="009E4243" w:rsidRPr="009E4243" w:rsidRDefault="009E4243" w:rsidP="009E4243">
      <w:pPr>
        <w:numPr>
          <w:ilvl w:val="0"/>
          <w:numId w:val="5"/>
        </w:numPr>
      </w:pPr>
      <w:r w:rsidRPr="009E4243">
        <w:t>Review Fundamentals of Motivation. You will then want to review all of the motivational theories and strategies covered in Unit 2, Challenge 4, Attributions: Interpreting the Causes of Behavior, and Unit 2, Challenge 5, Attitudes and Behavior.</w:t>
      </w:r>
    </w:p>
    <w:p w:rsidR="009E4243" w:rsidRPr="009E4243" w:rsidRDefault="009E4243" w:rsidP="009E4243">
      <w:pPr>
        <w:numPr>
          <w:ilvl w:val="0"/>
          <w:numId w:val="5"/>
        </w:numPr>
      </w:pPr>
      <w:r w:rsidRPr="009E4243">
        <w:t>As you review, consider which ones might apply best to Quenchbliss. Consider the theories and which best fits the organizational circumstances as you described in the first Touchstone.</w:t>
      </w:r>
    </w:p>
    <w:p w:rsidR="009E4243" w:rsidRPr="009E4243" w:rsidRDefault="009E4243" w:rsidP="009E4243">
      <w:pPr>
        <w:rPr>
          <w:b/>
          <w:bCs/>
        </w:rPr>
      </w:pPr>
      <w:r w:rsidRPr="009E4243">
        <w:rPr>
          <w:b/>
          <w:bCs/>
        </w:rPr>
        <w:t>Step 3: Prepare a Presentation for the Quenchbliss Leadership Team</w:t>
      </w:r>
    </w:p>
    <w:p w:rsidR="009E4243" w:rsidRPr="009E4243" w:rsidRDefault="009E4243" w:rsidP="009E4243">
      <w:r w:rsidRPr="009E4243">
        <w:t>Prepare a slide deck (PowerPoint presentation or equivalent) for a presentation to the Board of Directors and the Leadership Team at Quenchbliss. The presentation should have 10 slides:</w:t>
      </w:r>
    </w:p>
    <w:p w:rsidR="009E4243" w:rsidRPr="009E4243" w:rsidRDefault="009E4243" w:rsidP="009E4243">
      <w:pPr>
        <w:numPr>
          <w:ilvl w:val="0"/>
          <w:numId w:val="6"/>
        </w:numPr>
      </w:pPr>
      <w:r w:rsidRPr="009E4243">
        <w:t>A title slide; this should also include your name and the date.</w:t>
      </w:r>
    </w:p>
    <w:p w:rsidR="009E4243" w:rsidRPr="009E4243" w:rsidRDefault="009E4243" w:rsidP="009E4243">
      <w:pPr>
        <w:numPr>
          <w:ilvl w:val="0"/>
          <w:numId w:val="6"/>
        </w:numPr>
      </w:pPr>
      <w:r w:rsidRPr="009E4243">
        <w:t>An introduction slide that addresses what you’ll be covering in the presentation and why it is important. This will include elements of your SWOT analysis; in particular, “weaknesses” and “opportunities” will explain the need for structural change and a plan to address motivational issues.</w:t>
      </w:r>
    </w:p>
    <w:p w:rsidR="009E4243" w:rsidRPr="009E4243" w:rsidRDefault="009E4243" w:rsidP="009E4243">
      <w:pPr>
        <w:numPr>
          <w:ilvl w:val="0"/>
          <w:numId w:val="6"/>
        </w:numPr>
      </w:pPr>
      <w:r w:rsidRPr="009E4243">
        <w:t>Three slides that describe the recommended organizational structure and why it is appropriate. One of these three slides should </w:t>
      </w:r>
      <w:r w:rsidRPr="009E4243">
        <w:rPr>
          <w:u w:val="single"/>
        </w:rPr>
        <w:t>graphically</w:t>
      </w:r>
      <w:r w:rsidRPr="009E4243">
        <w:t> present the proposed organizational structure.</w:t>
      </w:r>
    </w:p>
    <w:p w:rsidR="009E4243" w:rsidRPr="009E4243" w:rsidRDefault="009E4243" w:rsidP="009E4243">
      <w:r w:rsidRPr="009E4243">
        <w:t> </w:t>
      </w:r>
    </w:p>
    <w:p w:rsidR="009E4243" w:rsidRPr="009E4243" w:rsidRDefault="009E4243" w:rsidP="009E4243">
      <w:pPr>
        <w:rPr>
          <w:b/>
          <w:bCs/>
        </w:rPr>
      </w:pPr>
      <w:r w:rsidRPr="009E4243">
        <w:rPr>
          <w:b/>
          <w:bCs/>
        </w:rPr>
        <w:t>HINT</w:t>
      </w:r>
    </w:p>
    <w:p w:rsidR="009E4243" w:rsidRPr="009E4243" w:rsidRDefault="009E4243" w:rsidP="009E4243">
      <w:r w:rsidRPr="009E4243">
        <w:t>If you use Microsoft PowerPoint, go to “insert” and “chart” and search for the appropriate organizational chart layout.</w:t>
      </w:r>
    </w:p>
    <w:p w:rsidR="009E4243" w:rsidRPr="009E4243" w:rsidRDefault="009E4243" w:rsidP="009E4243">
      <w:pPr>
        <w:numPr>
          <w:ilvl w:val="0"/>
          <w:numId w:val="7"/>
        </w:numPr>
      </w:pPr>
      <w:r w:rsidRPr="009E4243">
        <w:t>Three slides that present each of your motivational suggestions and rationale for selection, along with a discussion on how they relate to a motivational theory.</w:t>
      </w:r>
    </w:p>
    <w:p w:rsidR="009E4243" w:rsidRPr="009E4243" w:rsidRDefault="009E4243" w:rsidP="009E4243">
      <w:r w:rsidRPr="009E4243">
        <w:t> </w:t>
      </w:r>
    </w:p>
    <w:p w:rsidR="009E4243" w:rsidRPr="009E4243" w:rsidRDefault="009E4243" w:rsidP="009E4243">
      <w:pPr>
        <w:rPr>
          <w:b/>
          <w:bCs/>
        </w:rPr>
      </w:pPr>
      <w:r w:rsidRPr="009E4243">
        <w:rPr>
          <w:b/>
          <w:bCs/>
        </w:rPr>
        <w:t>HINT</w:t>
      </w:r>
    </w:p>
    <w:p w:rsidR="009E4243" w:rsidRPr="009E4243" w:rsidRDefault="009E4243" w:rsidP="009E4243">
      <w:r w:rsidRPr="009E4243">
        <w:t>There should be three separate motivational theories, one supporting the rationale for each of your motivational strategies"</w:t>
      </w:r>
    </w:p>
    <w:p w:rsidR="009E4243" w:rsidRPr="009E4243" w:rsidRDefault="009E4243" w:rsidP="009E4243">
      <w:pPr>
        <w:numPr>
          <w:ilvl w:val="0"/>
          <w:numId w:val="8"/>
        </w:numPr>
      </w:pPr>
      <w:r w:rsidRPr="009E4243">
        <w:t>A closing summary slide.</w:t>
      </w:r>
    </w:p>
    <w:p w:rsidR="009E4243" w:rsidRDefault="009E4243" w:rsidP="009E4243">
      <w:pPr>
        <w:numPr>
          <w:ilvl w:val="0"/>
          <w:numId w:val="8"/>
        </w:numPr>
      </w:pPr>
      <w:r w:rsidRPr="009E4243">
        <w:t>A slide listing at least four sources you used; these sources should include two Sophia tutorials and two outside sources that you used to do your SWOT analysis. These should be given in APA format. </w:t>
      </w:r>
    </w:p>
    <w:p w:rsidR="009E4243" w:rsidRPr="009E4243" w:rsidRDefault="009E4243" w:rsidP="009E4243">
      <w:r w:rsidRPr="009E4243">
        <w:t>Step 4: Add Speaker Notes or Commentary</w:t>
      </w:r>
    </w:p>
    <w:p w:rsidR="009E4243" w:rsidRPr="009E4243" w:rsidRDefault="009E4243" w:rsidP="009E4243">
      <w:r w:rsidRPr="009E4243">
        <w:t>For technical reasons, students are encouraged to use Option B, Add Speaker Notes, at this time.</w:t>
      </w:r>
    </w:p>
    <w:p w:rsidR="009E4243" w:rsidRPr="009E4243" w:rsidRDefault="009E4243" w:rsidP="009E4243">
      <w:r w:rsidRPr="009E4243">
        <w:t>If you were giving this presentation to a group, you would also have an oral component, providing additional explanation, examples, or highlights as you reach each slide. In this step</w:t>
      </w:r>
      <w:r w:rsidR="0050699E">
        <w:t>,</w:t>
      </w:r>
      <w:r w:rsidRPr="009E4243">
        <w:t xml:space="preserve"> you can either record those comments orally OR write detailed speaker notes directly in your slide deck.</w:t>
      </w:r>
    </w:p>
    <w:p w:rsidR="009E4243" w:rsidRPr="009E4243" w:rsidRDefault="009E4243" w:rsidP="009E4243">
      <w:pPr>
        <w:rPr>
          <w:b/>
          <w:bCs/>
        </w:rPr>
      </w:pPr>
      <w:r w:rsidRPr="009E4243">
        <w:rPr>
          <w:b/>
          <w:bCs/>
        </w:rPr>
        <w:t>Option A: Add Commentary</w:t>
      </w:r>
    </w:p>
    <w:p w:rsidR="009E4243" w:rsidRPr="009E4243" w:rsidRDefault="009E4243" w:rsidP="009E4243">
      <w:r w:rsidRPr="009E4243">
        <w:t>In practice</w:t>
      </w:r>
      <w:r w:rsidR="00DC4949">
        <w:t>,</w:t>
      </w:r>
      <w:r w:rsidRPr="009E4243">
        <w:t xml:space="preserve"> you would usually share your recommendations orally in a face-to-face (virtual or in-person) meeting, so it is highly recommended that you include audio clips to each slide to simulate such a presentation.</w:t>
      </w:r>
    </w:p>
    <w:p w:rsidR="009E4243" w:rsidRPr="009E4243" w:rsidRDefault="009E4243" w:rsidP="009E4243">
      <w:pPr>
        <w:numPr>
          <w:ilvl w:val="0"/>
          <w:numId w:val="9"/>
        </w:numPr>
      </w:pPr>
      <w:r w:rsidRPr="009E4243">
        <w:lastRenderedPageBreak/>
        <w:t>In Microsoft PowerPoint, do this by clicking on “record” at the top to make that ribbon visible, then clicking “audio” to access that toolbar. Click the red circle when you are ready to speak, and click the square when you are done.</w:t>
      </w:r>
    </w:p>
    <w:p w:rsidR="009E4243" w:rsidRPr="009E4243" w:rsidRDefault="009E4243" w:rsidP="009E4243">
      <w:pPr>
        <w:numPr>
          <w:ilvl w:val="0"/>
          <w:numId w:val="9"/>
        </w:numPr>
      </w:pPr>
      <w:r w:rsidRPr="009E4243">
        <w:t>If you use Google Slides, you must record audio separately and then upload the audio files for each slide. Many computers and digital devices have built-in software and hardware to do voice recordings. You can also find recorders online; one is vocaroo.com.</w:t>
      </w:r>
    </w:p>
    <w:p w:rsidR="009E4243" w:rsidRPr="009E4243" w:rsidRDefault="009E4243" w:rsidP="009E4243">
      <w:pPr>
        <w:numPr>
          <w:ilvl w:val="0"/>
          <w:numId w:val="9"/>
        </w:numPr>
      </w:pPr>
      <w:r w:rsidRPr="009E4243">
        <w:t xml:space="preserve">If you use Google, be sure that you keep all files in the same folder so our graders have access to the audio files. </w:t>
      </w:r>
    </w:p>
    <w:p w:rsidR="009E4243" w:rsidRPr="009E4243" w:rsidRDefault="009E4243" w:rsidP="009E4243">
      <w:pPr>
        <w:rPr>
          <w:b/>
          <w:bCs/>
        </w:rPr>
      </w:pPr>
      <w:r w:rsidRPr="009E4243">
        <w:rPr>
          <w:b/>
          <w:bCs/>
        </w:rPr>
        <w:t>Option B: Add Speaker Notes</w:t>
      </w:r>
    </w:p>
    <w:p w:rsidR="009E4243" w:rsidRPr="009E4243" w:rsidRDefault="009E4243" w:rsidP="009E4243">
      <w:r w:rsidRPr="009E4243">
        <w:t>You may also add your commentary to the presentation as text, using the notes pane. This pane appears beneath each slide as you develop the presentation.</w:t>
      </w:r>
    </w:p>
    <w:p w:rsidR="005F35AB" w:rsidRPr="005F35AB" w:rsidRDefault="005F35AB" w:rsidP="005F35AB">
      <w:r w:rsidRPr="005F35AB">
        <w:t>If you choose this option, write exactly what you would say, using complete sentences. You should have about a paragraph (5-6 sentences) per slide. Some may be longer or shorter.</w:t>
      </w:r>
    </w:p>
    <w:p w:rsidR="005F35AB" w:rsidRPr="005F35AB" w:rsidRDefault="005F35AB" w:rsidP="005F35AB">
      <w:r w:rsidRPr="005F35AB">
        <w:t> </w:t>
      </w:r>
    </w:p>
    <w:p w:rsidR="00DC4949" w:rsidRDefault="005F35AB" w:rsidP="00DC4949">
      <w:pPr>
        <w:ind w:left="-270"/>
        <w:rPr>
          <w:b/>
          <w:bCs/>
        </w:rPr>
      </w:pPr>
      <w:r w:rsidRPr="005F35AB">
        <w:br/>
      </w:r>
      <w:r w:rsidRPr="005F35AB">
        <w:rPr>
          <w:b/>
          <w:bCs/>
        </w:rPr>
        <w:t>Refer to the checklist below throughout the process. Only submit your Touchstone once it meets these guidelines.</w:t>
      </w:r>
    </w:p>
    <w:p w:rsidR="005F35AB" w:rsidRPr="005F35AB" w:rsidRDefault="005F35AB" w:rsidP="00DC4949">
      <w:r w:rsidRPr="005F35AB">
        <w:br/>
        <w:t>1. General Presentation Guidelines</w:t>
      </w:r>
      <w:r w:rsidRPr="005F35AB">
        <w:br/>
      </w:r>
      <w:r w:rsidRPr="005F35AB">
        <w:rPr>
          <w:rFonts w:ascii="Segoe UI Symbol" w:hAnsi="Segoe UI Symbol" w:cs="Segoe UI Symbol"/>
        </w:rPr>
        <w:t>❒</w:t>
      </w:r>
      <w:r w:rsidRPr="005F35AB">
        <w:t xml:space="preserve"> Are your slides clear and succinct?</w:t>
      </w:r>
      <w:r w:rsidRPr="005F35AB">
        <w:br/>
      </w:r>
      <w:r w:rsidRPr="005F35AB">
        <w:rPr>
          <w:rFonts w:ascii="Segoe UI Symbol" w:hAnsi="Segoe UI Symbol" w:cs="Segoe UI Symbol"/>
        </w:rPr>
        <w:t>❒</w:t>
      </w:r>
      <w:r w:rsidRPr="005F35AB">
        <w:t xml:space="preserve"> Have you used an easily readable slide design?</w:t>
      </w:r>
      <w:r w:rsidRPr="005F35AB">
        <w:br/>
      </w:r>
      <w:r w:rsidRPr="005F35AB">
        <w:rPr>
          <w:rFonts w:ascii="Segoe UI Symbol" w:hAnsi="Segoe UI Symbol" w:cs="Segoe UI Symbol"/>
        </w:rPr>
        <w:t>❒</w:t>
      </w:r>
      <w:r w:rsidRPr="005F35AB">
        <w:t xml:space="preserve"> Have you added audio commentary OR written speaker notes for each of the slides?</w:t>
      </w:r>
    </w:p>
    <w:p w:rsidR="005F35AB" w:rsidRPr="005F35AB" w:rsidRDefault="005F35AB" w:rsidP="005F35AB">
      <w:r w:rsidRPr="005F35AB">
        <w:t>2. Content Guidelines</w:t>
      </w:r>
      <w:r w:rsidRPr="005F35AB">
        <w:br/>
      </w:r>
      <w:r w:rsidRPr="005F35AB">
        <w:rPr>
          <w:rFonts w:ascii="Segoe UI Symbol" w:hAnsi="Segoe UI Symbol" w:cs="Segoe UI Symbol"/>
        </w:rPr>
        <w:t>❒</w:t>
      </w:r>
      <w:r w:rsidRPr="005F35AB">
        <w:t xml:space="preserve"> Did you recommend an organizational structure?</w:t>
      </w:r>
      <w:r w:rsidRPr="005F35AB">
        <w:br/>
      </w:r>
      <w:r w:rsidRPr="005F35AB">
        <w:rPr>
          <w:rFonts w:ascii="Segoe UI Symbol" w:hAnsi="Segoe UI Symbol" w:cs="Segoe UI Symbol"/>
        </w:rPr>
        <w:t>❒</w:t>
      </w:r>
      <w:r w:rsidRPr="005F35AB">
        <w:t xml:space="preserve"> Did you provide a graphic of an organizational chart?</w:t>
      </w:r>
      <w:r w:rsidRPr="005F35AB">
        <w:br/>
      </w:r>
      <w:r w:rsidRPr="005F35AB">
        <w:rPr>
          <w:rFonts w:ascii="Segoe UI Symbol" w:hAnsi="Segoe UI Symbol" w:cs="Segoe UI Symbol"/>
        </w:rPr>
        <w:t>❒</w:t>
      </w:r>
      <w:r w:rsidRPr="005F35AB">
        <w:t xml:space="preserve"> Did you provide a rationale on why you picked this structure?</w:t>
      </w:r>
      <w:r w:rsidRPr="005F35AB">
        <w:br/>
      </w:r>
      <w:r w:rsidRPr="005F35AB">
        <w:rPr>
          <w:rFonts w:ascii="Segoe UI Symbol" w:hAnsi="Segoe UI Symbol" w:cs="Segoe UI Symbol"/>
        </w:rPr>
        <w:t>❒</w:t>
      </w:r>
      <w:r w:rsidRPr="005F35AB">
        <w:t xml:space="preserve"> Did you select three motivational strategies Quenchbliss should implement, and provide a rationale on why you selected these?</w:t>
      </w:r>
      <w:r w:rsidRPr="005F35AB">
        <w:br/>
      </w:r>
      <w:r w:rsidRPr="005F35AB">
        <w:rPr>
          <w:rFonts w:ascii="Segoe UI Symbol" w:hAnsi="Segoe UI Symbol" w:cs="Segoe UI Symbol"/>
        </w:rPr>
        <w:t>❒</w:t>
      </w:r>
      <w:r w:rsidRPr="005F35AB">
        <w:t xml:space="preserve"> Did you tie each of your motivational strategies to a motivation theory and discuss it?</w:t>
      </w:r>
      <w:r w:rsidRPr="005F35AB">
        <w:br/>
      </w:r>
      <w:r w:rsidRPr="005F35AB">
        <w:rPr>
          <w:rFonts w:ascii="Segoe UI Symbol" w:hAnsi="Segoe UI Symbol" w:cs="Segoe UI Symbol"/>
        </w:rPr>
        <w:t>❒</w:t>
      </w:r>
      <w:r w:rsidRPr="005F35AB">
        <w:t xml:space="preserve"> Did you provide complete notes and/or audio for each slide?</w:t>
      </w:r>
      <w:r w:rsidRPr="005F35AB">
        <w:br/>
      </w:r>
      <w:r w:rsidRPr="005F35AB">
        <w:rPr>
          <w:rFonts w:ascii="Segoe UI Symbol" w:hAnsi="Segoe UI Symbol" w:cs="Segoe UI Symbol"/>
        </w:rPr>
        <w:t>❒</w:t>
      </w:r>
      <w:r w:rsidRPr="005F35AB">
        <w:t xml:space="preserve"> Did you include a final slide with at least four sources (2 outside sources and 2 Sophia sources) that you used for the presentation, and are these in the correct APA format?</w:t>
      </w:r>
    </w:p>
    <w:p w:rsidR="005F35AB" w:rsidRPr="005F35AB" w:rsidRDefault="000825F4" w:rsidP="005F35AB">
      <w:r w:rsidRPr="005F35AB">
        <w:rPr>
          <w:noProof/>
        </w:rPr>
        <w:pict>
          <v:rect id="_x0000_i1026" alt="" style="width:468pt;height:.05pt;mso-width-percent:0;mso-height-percent:0;mso-width-percent:0;mso-height-percent:0" o:hralign="center" o:hrstd="t" o:hr="t" fillcolor="#a0a0a0" stroked="f"/>
        </w:pict>
      </w:r>
    </w:p>
    <w:p w:rsidR="005F35AB" w:rsidRPr="005F35AB" w:rsidRDefault="005F35AB" w:rsidP="00DC4949">
      <w:pPr>
        <w:ind w:left="-360"/>
        <w:rPr>
          <w:b/>
          <w:bCs/>
        </w:rPr>
      </w:pPr>
      <w:bookmarkStart w:id="0" w:name="B_Rubric"/>
      <w:bookmarkEnd w:id="0"/>
      <w:r w:rsidRPr="005F35AB">
        <w:rPr>
          <w:b/>
          <w:bCs/>
        </w:rPr>
        <w:t>B. Rubric</w:t>
      </w:r>
    </w:p>
    <w:tbl>
      <w:tblPr>
        <w:tblW w:w="11790" w:type="dxa"/>
        <w:tblCellSpacing w:w="15" w:type="dxa"/>
        <w:tblInd w:w="-1170" w:type="dxa"/>
        <w:tblCellMar>
          <w:left w:w="0" w:type="dxa"/>
          <w:right w:w="0" w:type="dxa"/>
        </w:tblCellMar>
        <w:tblLook w:val="04A0" w:firstRow="1" w:lastRow="0" w:firstColumn="1" w:lastColumn="0" w:noHBand="0" w:noVBand="1"/>
      </w:tblPr>
      <w:tblGrid>
        <w:gridCol w:w="2193"/>
        <w:gridCol w:w="1990"/>
        <w:gridCol w:w="1891"/>
        <w:gridCol w:w="1910"/>
        <w:gridCol w:w="1947"/>
        <w:gridCol w:w="1859"/>
      </w:tblGrid>
      <w:tr w:rsidR="005F35AB" w:rsidRPr="005F35AB" w:rsidTr="005F35AB">
        <w:trPr>
          <w:tblHeader/>
          <w:tblCellSpacing w:w="15" w:type="dxa"/>
        </w:trPr>
        <w:tc>
          <w:tcPr>
            <w:tcW w:w="0" w:type="auto"/>
            <w:tcBorders>
              <w:top w:val="nil"/>
              <w:left w:val="nil"/>
              <w:bottom w:val="nil"/>
              <w:right w:val="nil"/>
            </w:tcBorders>
            <w:tcMar>
              <w:top w:w="200" w:type="dxa"/>
              <w:left w:w="100" w:type="dxa"/>
              <w:bottom w:w="200" w:type="dxa"/>
              <w:right w:w="100" w:type="dxa"/>
            </w:tcMar>
            <w:vAlign w:val="bottom"/>
            <w:hideMark/>
          </w:tcPr>
          <w:p w:rsidR="005F35AB" w:rsidRPr="005F35AB" w:rsidRDefault="005F35AB" w:rsidP="005F35AB">
            <w:pPr>
              <w:rPr>
                <w:b/>
                <w:bCs/>
              </w:rPr>
            </w:pPr>
            <w:r w:rsidRPr="005F35AB">
              <w:rPr>
                <w:b/>
                <w:bCs/>
              </w:rPr>
              <w:t> </w:t>
            </w:r>
          </w:p>
        </w:tc>
        <w:tc>
          <w:tcPr>
            <w:tcW w:w="0" w:type="auto"/>
            <w:tcBorders>
              <w:top w:val="nil"/>
              <w:left w:val="nil"/>
              <w:bottom w:val="nil"/>
              <w:right w:val="nil"/>
            </w:tcBorders>
            <w:tcMar>
              <w:top w:w="200" w:type="dxa"/>
              <w:left w:w="100" w:type="dxa"/>
              <w:bottom w:w="200" w:type="dxa"/>
              <w:right w:w="100" w:type="dxa"/>
            </w:tcMar>
            <w:vAlign w:val="bottom"/>
            <w:hideMark/>
          </w:tcPr>
          <w:p w:rsidR="005F35AB" w:rsidRPr="005F35AB" w:rsidRDefault="005F35AB" w:rsidP="005F35AB">
            <w:pPr>
              <w:rPr>
                <w:b/>
                <w:bCs/>
              </w:rPr>
            </w:pPr>
            <w:r w:rsidRPr="005F35AB">
              <w:rPr>
                <w:b/>
                <w:bCs/>
              </w:rPr>
              <w:t>Advanced (100%)</w:t>
            </w:r>
          </w:p>
        </w:tc>
        <w:tc>
          <w:tcPr>
            <w:tcW w:w="0" w:type="auto"/>
            <w:tcBorders>
              <w:top w:val="nil"/>
              <w:left w:val="nil"/>
              <w:bottom w:val="nil"/>
              <w:right w:val="nil"/>
            </w:tcBorders>
            <w:tcMar>
              <w:top w:w="200" w:type="dxa"/>
              <w:left w:w="100" w:type="dxa"/>
              <w:bottom w:w="200" w:type="dxa"/>
              <w:right w:w="100" w:type="dxa"/>
            </w:tcMar>
            <w:vAlign w:val="bottom"/>
            <w:hideMark/>
          </w:tcPr>
          <w:p w:rsidR="005F35AB" w:rsidRPr="005F35AB" w:rsidRDefault="005F35AB" w:rsidP="005F35AB">
            <w:pPr>
              <w:rPr>
                <w:b/>
                <w:bCs/>
              </w:rPr>
            </w:pPr>
            <w:r w:rsidRPr="005F35AB">
              <w:rPr>
                <w:b/>
                <w:bCs/>
              </w:rPr>
              <w:t>Proficient (85%)</w:t>
            </w:r>
          </w:p>
        </w:tc>
        <w:tc>
          <w:tcPr>
            <w:tcW w:w="0" w:type="auto"/>
            <w:tcBorders>
              <w:top w:val="nil"/>
              <w:left w:val="nil"/>
              <w:bottom w:val="nil"/>
              <w:right w:val="nil"/>
            </w:tcBorders>
            <w:tcMar>
              <w:top w:w="200" w:type="dxa"/>
              <w:left w:w="100" w:type="dxa"/>
              <w:bottom w:w="200" w:type="dxa"/>
              <w:right w:w="100" w:type="dxa"/>
            </w:tcMar>
            <w:vAlign w:val="bottom"/>
            <w:hideMark/>
          </w:tcPr>
          <w:p w:rsidR="005F35AB" w:rsidRPr="005F35AB" w:rsidRDefault="005F35AB" w:rsidP="005F35AB">
            <w:pPr>
              <w:rPr>
                <w:b/>
                <w:bCs/>
              </w:rPr>
            </w:pPr>
            <w:r w:rsidRPr="005F35AB">
              <w:rPr>
                <w:b/>
                <w:bCs/>
              </w:rPr>
              <w:t>Acceptable (75%)</w:t>
            </w:r>
          </w:p>
        </w:tc>
        <w:tc>
          <w:tcPr>
            <w:tcW w:w="0" w:type="auto"/>
            <w:tcBorders>
              <w:top w:val="nil"/>
              <w:left w:val="nil"/>
              <w:bottom w:val="nil"/>
              <w:right w:val="nil"/>
            </w:tcBorders>
            <w:tcMar>
              <w:top w:w="200" w:type="dxa"/>
              <w:left w:w="100" w:type="dxa"/>
              <w:bottom w:w="200" w:type="dxa"/>
              <w:right w:w="100" w:type="dxa"/>
            </w:tcMar>
            <w:vAlign w:val="bottom"/>
            <w:hideMark/>
          </w:tcPr>
          <w:p w:rsidR="005F35AB" w:rsidRPr="005F35AB" w:rsidRDefault="005F35AB" w:rsidP="005F35AB">
            <w:pPr>
              <w:rPr>
                <w:b/>
                <w:bCs/>
              </w:rPr>
            </w:pPr>
            <w:r w:rsidRPr="005F35AB">
              <w:rPr>
                <w:b/>
                <w:bCs/>
              </w:rPr>
              <w:t>Needs Improvement (50%)</w:t>
            </w:r>
          </w:p>
        </w:tc>
        <w:tc>
          <w:tcPr>
            <w:tcW w:w="1814" w:type="dxa"/>
            <w:tcBorders>
              <w:top w:val="nil"/>
              <w:left w:val="nil"/>
              <w:bottom w:val="nil"/>
              <w:right w:val="nil"/>
            </w:tcBorders>
            <w:tcMar>
              <w:top w:w="200" w:type="dxa"/>
              <w:left w:w="100" w:type="dxa"/>
              <w:bottom w:w="200" w:type="dxa"/>
              <w:right w:w="100" w:type="dxa"/>
            </w:tcMar>
            <w:vAlign w:val="bottom"/>
            <w:hideMark/>
          </w:tcPr>
          <w:p w:rsidR="005F35AB" w:rsidRPr="005F35AB" w:rsidRDefault="005F35AB" w:rsidP="005F35AB">
            <w:pPr>
              <w:rPr>
                <w:b/>
                <w:bCs/>
              </w:rPr>
            </w:pPr>
            <w:r w:rsidRPr="005F35AB">
              <w:rPr>
                <w:b/>
                <w:bCs/>
              </w:rPr>
              <w:t>Non-Performance (0%)</w:t>
            </w:r>
          </w:p>
        </w:tc>
      </w:tr>
      <w:tr w:rsidR="005F35AB" w:rsidRPr="005F35AB" w:rsidTr="005F35AB">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pPr>
              <w:rPr>
                <w:b/>
                <w:bCs/>
              </w:rPr>
            </w:pPr>
            <w:r w:rsidRPr="005F35AB">
              <w:rPr>
                <w:b/>
                <w:bCs/>
              </w:rPr>
              <w:t>Organization and Format</w:t>
            </w:r>
          </w:p>
          <w:p w:rsidR="005F35AB" w:rsidRPr="005F35AB" w:rsidRDefault="005F35AB" w:rsidP="005F35AB">
            <w:r w:rsidRPr="005F35AB">
              <w:lastRenderedPageBreak/>
              <w:t>Design a presentation that follows best practices in design. (10%)</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lastRenderedPageBreak/>
              <w:t xml:space="preserve">The slide deck is well organized </w:t>
            </w:r>
            <w:r w:rsidRPr="005F35AB">
              <w:lastRenderedPageBreak/>
              <w:t>with appropriate design and fonts.</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lastRenderedPageBreak/>
              <w:t xml:space="preserve">The slide deck is mostly well organized but </w:t>
            </w:r>
            <w:r w:rsidRPr="005F35AB">
              <w:lastRenderedPageBreak/>
              <w:t>lacks some organization, or/and the design has minor issues.</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lastRenderedPageBreak/>
              <w:t xml:space="preserve">The slide deck is somewhat disorganized or </w:t>
            </w:r>
            <w:r w:rsidRPr="005F35AB">
              <w:lastRenderedPageBreak/>
              <w:t>has design issues that made the slides hard to read.</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lastRenderedPageBreak/>
              <w:t xml:space="preserve">The slide deck is very disorganized and has design </w:t>
            </w:r>
            <w:r w:rsidRPr="005F35AB">
              <w:lastRenderedPageBreak/>
              <w:t>issues that made the slides hard to read.</w:t>
            </w:r>
          </w:p>
        </w:tc>
        <w:tc>
          <w:tcPr>
            <w:tcW w:w="1814" w:type="dxa"/>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lastRenderedPageBreak/>
              <w:t xml:space="preserve">So little work is evident in the slide deck that </w:t>
            </w:r>
            <w:r w:rsidRPr="005F35AB">
              <w:lastRenderedPageBreak/>
              <w:t>no credit can be given.</w:t>
            </w:r>
          </w:p>
        </w:tc>
      </w:tr>
      <w:tr w:rsidR="005F35AB" w:rsidRPr="005F35AB" w:rsidTr="004A6924">
        <w:trPr>
          <w:trHeight w:val="3310"/>
          <w:tblCellSpacing w:w="15" w:type="dxa"/>
        </w:trPr>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pPr>
              <w:rPr>
                <w:b/>
                <w:bCs/>
              </w:rPr>
            </w:pPr>
            <w:r w:rsidRPr="005F35AB">
              <w:rPr>
                <w:b/>
                <w:bCs/>
              </w:rPr>
              <w:lastRenderedPageBreak/>
              <w:t>Slides on Organizational Structure</w:t>
            </w:r>
          </w:p>
          <w:p w:rsidR="005F35AB" w:rsidRPr="005F35AB" w:rsidRDefault="005F35AB" w:rsidP="005F35AB">
            <w:r w:rsidRPr="005F35AB">
              <w:t>Demonstrate understanding of organizational structure by selecting an appropriate structure for an organization and justifying that decision. (20%)</w:t>
            </w:r>
          </w:p>
        </w:tc>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Three or more slides describe a structure, provide justification for this structure based on the SWOT analysis, and include an organizational chart to illustrate the structure.</w:t>
            </w:r>
          </w:p>
        </w:tc>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Three or more slides describe a structure and either include justification for this structure based on the SWOT analysis OR include an organizational chart to illustrate the structure.</w:t>
            </w:r>
          </w:p>
        </w:tc>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Three or more slides describe a structure but do NOT include justification for this structure based on the SWOT analysis and do NOT include an organizational chart to illustrate the structure.</w:t>
            </w:r>
          </w:p>
        </w:tc>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There are fewer than three slides describing a structure, or the structure is not clearly explained; presentation may or may not include justification based on the SWOT analysis or an organizational chart.</w:t>
            </w:r>
          </w:p>
        </w:tc>
        <w:tc>
          <w:tcPr>
            <w:tcW w:w="1814" w:type="dxa"/>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There are no slides on organizational structure, or so little work is evident that no credit can be given.</w:t>
            </w:r>
          </w:p>
        </w:tc>
      </w:tr>
      <w:tr w:rsidR="005F35AB" w:rsidRPr="005F35AB" w:rsidTr="005F35AB">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pPr>
              <w:rPr>
                <w:b/>
                <w:bCs/>
              </w:rPr>
            </w:pPr>
            <w:r w:rsidRPr="005F35AB">
              <w:rPr>
                <w:b/>
                <w:bCs/>
              </w:rPr>
              <w:t>Slides on Motivational Strategies</w:t>
            </w:r>
          </w:p>
          <w:p w:rsidR="005F35AB" w:rsidRPr="005F35AB" w:rsidRDefault="005F35AB" w:rsidP="005F35AB">
            <w:r w:rsidRPr="005F35AB">
              <w:t>Demonstrate understanding of motivation by selecting three motivational strategies for an organization and supporting the decision with motivational theories. (20%)</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Three motivational strategies are discussed and tied to motivation theories with clear rationale. Each strategy is tied to a different motivational theory.</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Three motivational strategies are discussed but are missing details or rationale about how they fit with the company or how they fit with motivational theories.</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Two motivational strategies are discussed and may lack significant detail or rationale.</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One motivational strategy is discussed and may lack significant detail or rationale.</w:t>
            </w:r>
          </w:p>
        </w:tc>
        <w:tc>
          <w:tcPr>
            <w:tcW w:w="1814" w:type="dxa"/>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There are no slides on motivational strategies, or so little work is evident that no credit can be given.</w:t>
            </w:r>
          </w:p>
        </w:tc>
      </w:tr>
      <w:tr w:rsidR="005F35AB" w:rsidRPr="005F35AB" w:rsidTr="004A6924">
        <w:trPr>
          <w:trHeight w:val="2266"/>
          <w:tblCellSpacing w:w="15" w:type="dxa"/>
        </w:trPr>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pPr>
              <w:rPr>
                <w:b/>
                <w:bCs/>
              </w:rPr>
            </w:pPr>
            <w:r w:rsidRPr="005F35AB">
              <w:rPr>
                <w:b/>
                <w:bCs/>
              </w:rPr>
              <w:lastRenderedPageBreak/>
              <w:t>Ancillary Slides: Title, Introduction, and Summary</w:t>
            </w:r>
          </w:p>
          <w:p w:rsidR="005F35AB" w:rsidRPr="005F35AB" w:rsidRDefault="005F35AB" w:rsidP="005F35AB">
            <w:r w:rsidRPr="005F35AB">
              <w:t>Give appropriate context to information on structure and motivation and meet conventions for academic work. (10%)</w:t>
            </w:r>
          </w:p>
        </w:tc>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Ancillary slides are present and provide an overview and summary of the presentation.</w:t>
            </w:r>
          </w:p>
        </w:tc>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Ancillary slides are present and somewhat provide an overview and summary of the presentation, but some elements are missing.</w:t>
            </w:r>
          </w:p>
        </w:tc>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Ancillary slides are present but do not provide a viable overview and/or summary of the presentation.</w:t>
            </w:r>
          </w:p>
        </w:tc>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Ancillary slides are missing or very incomplete.</w:t>
            </w:r>
          </w:p>
        </w:tc>
        <w:tc>
          <w:tcPr>
            <w:tcW w:w="1814" w:type="dxa"/>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There are no ancillary slides, or so little work is evident that no credit can be given.</w:t>
            </w:r>
          </w:p>
        </w:tc>
      </w:tr>
      <w:tr w:rsidR="005F35AB" w:rsidRPr="005F35AB" w:rsidTr="005F35AB">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pPr>
              <w:rPr>
                <w:b/>
                <w:bCs/>
              </w:rPr>
            </w:pPr>
            <w:r w:rsidRPr="005F35AB">
              <w:rPr>
                <w:b/>
                <w:bCs/>
              </w:rPr>
              <w:t>Detailed Speaker Notes OR Audio Commentary</w:t>
            </w:r>
          </w:p>
          <w:p w:rsidR="005F35AB" w:rsidRPr="005F35AB" w:rsidRDefault="005F35AB" w:rsidP="005F35AB">
            <w:r w:rsidRPr="005F35AB">
              <w:t xml:space="preserve">Provide professional commentary (orally or written) that further illustrates and explains the theories presented in the slides on organizational structure and </w:t>
            </w:r>
            <w:proofErr w:type="gramStart"/>
            <w:r w:rsidRPr="005F35AB">
              <w:t>motivation.(</w:t>
            </w:r>
            <w:proofErr w:type="gramEnd"/>
            <w:r w:rsidRPr="005F35AB">
              <w:t>20%)</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Each slide has clear and comprehensive speaker notes OR audio commentary that provides more explanation of each slide.</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Each slide has speaker notes OR audio commentary that provides more explanation of each slide; these fall short of “advanced” in clarity or quality.</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Most slides have speaker notes OR audio commentary that provides more explanation of each slide; two to three may be short, unclear, or missing.</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Some slides have speaker notes OR audio commentary that provides more explanation of each slide. Four or more are short, unclear, or missing.</w:t>
            </w:r>
          </w:p>
        </w:tc>
        <w:tc>
          <w:tcPr>
            <w:tcW w:w="1814" w:type="dxa"/>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There are no audio files and no notes, or so little work is evident that no credit can be given.</w:t>
            </w:r>
          </w:p>
        </w:tc>
      </w:tr>
      <w:tr w:rsidR="005F35AB" w:rsidRPr="005F35AB" w:rsidTr="005F35AB">
        <w:trPr>
          <w:tblCellSpacing w:w="15" w:type="dxa"/>
        </w:trPr>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pPr>
              <w:rPr>
                <w:b/>
                <w:bCs/>
              </w:rPr>
            </w:pPr>
            <w:r w:rsidRPr="005F35AB">
              <w:rPr>
                <w:b/>
                <w:bCs/>
              </w:rPr>
              <w:t>Research</w:t>
            </w:r>
          </w:p>
          <w:p w:rsidR="005F35AB" w:rsidRPr="005F35AB" w:rsidRDefault="005F35AB" w:rsidP="005F35AB">
            <w:r w:rsidRPr="005F35AB">
              <w:t>Use and appropriately cite sources to support an informative presentation. (10%)</w:t>
            </w:r>
          </w:p>
        </w:tc>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Cites four or more appropriate sources (2 outside sources and 2 Sophia sources) following APA conventions.</w:t>
            </w:r>
          </w:p>
        </w:tc>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Cites three appropriate sources, following APA conventions.</w:t>
            </w:r>
          </w:p>
        </w:tc>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Cites two appropriate sources, following APA conventions.</w:t>
            </w:r>
          </w:p>
        </w:tc>
        <w:tc>
          <w:tcPr>
            <w:tcW w:w="0" w:type="auto"/>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Cites one appropriate source, following APA conventions.</w:t>
            </w:r>
          </w:p>
        </w:tc>
        <w:tc>
          <w:tcPr>
            <w:tcW w:w="1814" w:type="dxa"/>
            <w:tcBorders>
              <w:top w:val="single" w:sz="6" w:space="0" w:color="333333"/>
              <w:left w:val="single" w:sz="6" w:space="0" w:color="333333"/>
              <w:bottom w:val="single" w:sz="6" w:space="0" w:color="333333"/>
              <w:right w:val="single" w:sz="6" w:space="0" w:color="333333"/>
            </w:tcBorders>
            <w:shd w:val="clear" w:color="auto" w:fill="262626"/>
            <w:tcMar>
              <w:top w:w="71" w:type="dxa"/>
              <w:left w:w="71" w:type="dxa"/>
              <w:bottom w:w="71" w:type="dxa"/>
              <w:right w:w="71" w:type="dxa"/>
            </w:tcMar>
            <w:hideMark/>
          </w:tcPr>
          <w:p w:rsidR="005F35AB" w:rsidRPr="005F35AB" w:rsidRDefault="005F35AB" w:rsidP="005F35AB">
            <w:r w:rsidRPr="005F35AB">
              <w:t>No sources are cited, or sources are not appropriate.</w:t>
            </w:r>
          </w:p>
        </w:tc>
      </w:tr>
      <w:tr w:rsidR="005F35AB" w:rsidRPr="005F35AB" w:rsidTr="0050699E">
        <w:trPr>
          <w:trHeight w:val="2437"/>
          <w:tblCellSpacing w:w="15" w:type="dxa"/>
        </w:trPr>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pPr>
              <w:rPr>
                <w:b/>
                <w:bCs/>
              </w:rPr>
            </w:pPr>
            <w:r w:rsidRPr="005F35AB">
              <w:rPr>
                <w:b/>
                <w:bCs/>
              </w:rPr>
              <w:lastRenderedPageBreak/>
              <w:t>Conventions</w:t>
            </w:r>
          </w:p>
          <w:p w:rsidR="005F35AB" w:rsidRPr="005F35AB" w:rsidRDefault="005F35AB" w:rsidP="005F35AB">
            <w:r w:rsidRPr="005F35AB">
              <w:t>Minimize errors in standard English grammar, punctuation, and spelling. (10%)</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Includes virtually no minor errors in grammar, punctuation, and spelling.</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Includes fewer than five minor errors in grammar, punctuation, and spelling.</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Includes five minor errors in grammar, punctuation, and spelling.</w:t>
            </w:r>
          </w:p>
        </w:tc>
        <w:tc>
          <w:tcPr>
            <w:tcW w:w="0" w:type="auto"/>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Includes more than five minor errors in grammar, punctuation, and spelling.</w:t>
            </w:r>
          </w:p>
        </w:tc>
        <w:tc>
          <w:tcPr>
            <w:tcW w:w="1814" w:type="dxa"/>
            <w:tcBorders>
              <w:top w:val="single" w:sz="6" w:space="0" w:color="333333"/>
              <w:left w:val="single" w:sz="6" w:space="0" w:color="333333"/>
              <w:bottom w:val="single" w:sz="6" w:space="0" w:color="333333"/>
              <w:right w:val="single" w:sz="6" w:space="0" w:color="333333"/>
            </w:tcBorders>
            <w:tcMar>
              <w:top w:w="71" w:type="dxa"/>
              <w:left w:w="71" w:type="dxa"/>
              <w:bottom w:w="71" w:type="dxa"/>
              <w:right w:w="71" w:type="dxa"/>
            </w:tcMar>
            <w:hideMark/>
          </w:tcPr>
          <w:p w:rsidR="005F35AB" w:rsidRPr="005F35AB" w:rsidRDefault="005F35AB" w:rsidP="005F35AB">
            <w:r w:rsidRPr="005F35AB">
              <w:t>Includes consistent significant errors in grammar, punctuation, spelling, capitalization, and usage.</w:t>
            </w:r>
          </w:p>
        </w:tc>
      </w:tr>
    </w:tbl>
    <w:p w:rsidR="005F35AB" w:rsidRPr="005F35AB" w:rsidRDefault="000825F4" w:rsidP="005F35AB">
      <w:r w:rsidRPr="005F35AB">
        <w:rPr>
          <w:noProof/>
        </w:rPr>
        <w:pict>
          <v:rect id="_x0000_i1025" alt="" style="width:468pt;height:.05pt;mso-width-percent:0;mso-height-percent:0;mso-width-percent:0;mso-height-percent:0" o:hralign="center" o:hrstd="t" o:hr="t" fillcolor="#a0a0a0" stroked="f"/>
        </w:pict>
      </w:r>
    </w:p>
    <w:p w:rsidR="005F35AB" w:rsidRPr="005F35AB" w:rsidRDefault="005F35AB" w:rsidP="005F35AB">
      <w:pPr>
        <w:ind w:left="-720"/>
        <w:rPr>
          <w:b/>
          <w:bCs/>
        </w:rPr>
      </w:pPr>
      <w:bookmarkStart w:id="1" w:name="C_Requirements"/>
      <w:bookmarkEnd w:id="1"/>
      <w:r w:rsidRPr="005F35AB">
        <w:rPr>
          <w:b/>
          <w:bCs/>
        </w:rPr>
        <w:t>C. Requirements:</w:t>
      </w:r>
    </w:p>
    <w:p w:rsidR="005F35AB" w:rsidRPr="005F35AB" w:rsidRDefault="005F35AB" w:rsidP="005F35AB">
      <w:pPr>
        <w:numPr>
          <w:ilvl w:val="0"/>
          <w:numId w:val="10"/>
        </w:numPr>
        <w:ind w:left="0"/>
      </w:pPr>
      <w:r w:rsidRPr="005F35AB">
        <w:t>The slide deck is 10 slides (including the title slide and final slide listing references).</w:t>
      </w:r>
    </w:p>
    <w:p w:rsidR="005F35AB" w:rsidRPr="005F35AB" w:rsidRDefault="005F35AB" w:rsidP="005F35AB">
      <w:pPr>
        <w:numPr>
          <w:ilvl w:val="0"/>
          <w:numId w:val="10"/>
        </w:numPr>
        <w:ind w:left="0"/>
      </w:pPr>
      <w:r w:rsidRPr="005F35AB">
        <w:t>The slide design is high contrast, with a readable font.</w:t>
      </w:r>
    </w:p>
    <w:p w:rsidR="005F35AB" w:rsidRPr="005F35AB" w:rsidRDefault="005F35AB" w:rsidP="005F35AB">
      <w:pPr>
        <w:numPr>
          <w:ilvl w:val="0"/>
          <w:numId w:val="10"/>
        </w:numPr>
        <w:ind w:left="0"/>
      </w:pPr>
      <w:r w:rsidRPr="005F35AB">
        <w:t>If you chose Option A, there are 20-30 seconds of clear audio commentary on each slide.</w:t>
      </w:r>
    </w:p>
    <w:p w:rsidR="005F35AB" w:rsidRPr="005F35AB" w:rsidRDefault="005F35AB" w:rsidP="005F35AB">
      <w:pPr>
        <w:numPr>
          <w:ilvl w:val="0"/>
          <w:numId w:val="10"/>
        </w:numPr>
        <w:ind w:left="0"/>
      </w:pPr>
      <w:r w:rsidRPr="005F35AB">
        <w:t>If you chose Option B, the speaker notes are in complete sentences with about one paragraph per slide.</w:t>
      </w:r>
    </w:p>
    <w:p w:rsidR="005F35AB" w:rsidRPr="005F35AB" w:rsidRDefault="005F35AB" w:rsidP="005F35AB">
      <w:pPr>
        <w:numPr>
          <w:ilvl w:val="0"/>
          <w:numId w:val="10"/>
        </w:numPr>
        <w:ind w:left="0"/>
      </w:pPr>
      <w:r w:rsidRPr="005F35AB">
        <w:t xml:space="preserve">The content is original, created for this assignment by you without </w:t>
      </w:r>
      <w:r w:rsidR="004A6924">
        <w:t xml:space="preserve">the </w:t>
      </w:r>
      <w:r w:rsidRPr="005F35AB">
        <w:t>use of AI, and appropriate for an academic audience.</w:t>
      </w:r>
    </w:p>
    <w:p w:rsidR="005F35AB" w:rsidRPr="005F35AB" w:rsidRDefault="005F35AB" w:rsidP="005F35AB">
      <w:pPr>
        <w:numPr>
          <w:ilvl w:val="0"/>
          <w:numId w:val="10"/>
        </w:numPr>
        <w:ind w:left="0"/>
      </w:pPr>
      <w:r w:rsidRPr="005F35AB">
        <w:t>Your name, the date, and the title of the class are on the title slide.</w:t>
      </w:r>
    </w:p>
    <w:p w:rsidR="005F35AB" w:rsidRPr="005F35AB" w:rsidRDefault="005F35AB" w:rsidP="005F35AB">
      <w:pPr>
        <w:numPr>
          <w:ilvl w:val="0"/>
          <w:numId w:val="10"/>
        </w:numPr>
        <w:ind w:left="0"/>
      </w:pPr>
      <w:r w:rsidRPr="005F35AB">
        <w:t>All of the assignment components are included and saved in .ppt or .pptx format.</w:t>
      </w:r>
    </w:p>
    <w:p w:rsidR="009E4243" w:rsidRPr="009E4243" w:rsidRDefault="009E4243" w:rsidP="005F35AB"/>
    <w:p w:rsidR="009E4243" w:rsidRPr="009E4243" w:rsidRDefault="009E4243" w:rsidP="005F35AB"/>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206E"/>
    <w:multiLevelType w:val="multilevel"/>
    <w:tmpl w:val="B220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C3901"/>
    <w:multiLevelType w:val="multilevel"/>
    <w:tmpl w:val="120A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485F80"/>
    <w:multiLevelType w:val="multilevel"/>
    <w:tmpl w:val="1E54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FA149D"/>
    <w:multiLevelType w:val="multilevel"/>
    <w:tmpl w:val="E942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833A6"/>
    <w:multiLevelType w:val="multilevel"/>
    <w:tmpl w:val="4CB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F550E5"/>
    <w:multiLevelType w:val="multilevel"/>
    <w:tmpl w:val="3F7E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FA22C1"/>
    <w:multiLevelType w:val="multilevel"/>
    <w:tmpl w:val="038A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8773B8"/>
    <w:multiLevelType w:val="multilevel"/>
    <w:tmpl w:val="565E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F351FD"/>
    <w:multiLevelType w:val="multilevel"/>
    <w:tmpl w:val="1ACE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5C3781"/>
    <w:multiLevelType w:val="multilevel"/>
    <w:tmpl w:val="063C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2452403">
    <w:abstractNumId w:val="7"/>
  </w:num>
  <w:num w:numId="2" w16cid:durableId="2045330393">
    <w:abstractNumId w:val="9"/>
  </w:num>
  <w:num w:numId="3" w16cid:durableId="1930000585">
    <w:abstractNumId w:val="1"/>
  </w:num>
  <w:num w:numId="4" w16cid:durableId="429592126">
    <w:abstractNumId w:val="3"/>
  </w:num>
  <w:num w:numId="5" w16cid:durableId="876968556">
    <w:abstractNumId w:val="0"/>
  </w:num>
  <w:num w:numId="6" w16cid:durableId="1431242400">
    <w:abstractNumId w:val="6"/>
  </w:num>
  <w:num w:numId="7" w16cid:durableId="219905373">
    <w:abstractNumId w:val="4"/>
  </w:num>
  <w:num w:numId="8" w16cid:durableId="1592347034">
    <w:abstractNumId w:val="2"/>
  </w:num>
  <w:num w:numId="9" w16cid:durableId="700401974">
    <w:abstractNumId w:val="8"/>
  </w:num>
  <w:num w:numId="10" w16cid:durableId="192422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43"/>
    <w:rsid w:val="000825F4"/>
    <w:rsid w:val="004A6924"/>
    <w:rsid w:val="0050699E"/>
    <w:rsid w:val="005F35AB"/>
    <w:rsid w:val="006451FF"/>
    <w:rsid w:val="009E4243"/>
    <w:rsid w:val="00B72657"/>
    <w:rsid w:val="00DC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C92D"/>
  <w15:chartTrackingRefBased/>
  <w15:docId w15:val="{F78E7E04-7487-AB48-96CA-9110BEC1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243"/>
    <w:rPr>
      <w:color w:val="0563C1" w:themeColor="hyperlink"/>
      <w:u w:val="single"/>
    </w:rPr>
  </w:style>
  <w:style w:type="character" w:styleId="UnresolvedMention">
    <w:name w:val="Unresolved Mention"/>
    <w:basedOn w:val="DefaultParagraphFont"/>
    <w:uiPriority w:val="99"/>
    <w:semiHidden/>
    <w:unhideWhenUsed/>
    <w:rsid w:val="009E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24467">
      <w:bodyDiv w:val="1"/>
      <w:marLeft w:val="0"/>
      <w:marRight w:val="0"/>
      <w:marTop w:val="0"/>
      <w:marBottom w:val="0"/>
      <w:divBdr>
        <w:top w:val="none" w:sz="0" w:space="0" w:color="auto"/>
        <w:left w:val="none" w:sz="0" w:space="0" w:color="auto"/>
        <w:bottom w:val="none" w:sz="0" w:space="0" w:color="auto"/>
        <w:right w:val="none" w:sz="0" w:space="0" w:color="auto"/>
      </w:divBdr>
    </w:div>
    <w:div w:id="749235220">
      <w:bodyDiv w:val="1"/>
      <w:marLeft w:val="0"/>
      <w:marRight w:val="0"/>
      <w:marTop w:val="0"/>
      <w:marBottom w:val="0"/>
      <w:divBdr>
        <w:top w:val="none" w:sz="0" w:space="0" w:color="auto"/>
        <w:left w:val="none" w:sz="0" w:space="0" w:color="auto"/>
        <w:bottom w:val="none" w:sz="0" w:space="0" w:color="auto"/>
        <w:right w:val="none" w:sz="0" w:space="0" w:color="auto"/>
      </w:divBdr>
      <w:divsChild>
        <w:div w:id="1060248182">
          <w:marLeft w:val="0"/>
          <w:marRight w:val="0"/>
          <w:marTop w:val="0"/>
          <w:marBottom w:val="312"/>
          <w:divBdr>
            <w:top w:val="single" w:sz="6" w:space="12" w:color="333333"/>
            <w:left w:val="single" w:sz="6" w:space="12" w:color="333333"/>
            <w:bottom w:val="single" w:sz="6" w:space="12" w:color="333333"/>
            <w:right w:val="single" w:sz="6" w:space="12" w:color="333333"/>
          </w:divBdr>
        </w:div>
      </w:divsChild>
    </w:div>
    <w:div w:id="955481108">
      <w:bodyDiv w:val="1"/>
      <w:marLeft w:val="0"/>
      <w:marRight w:val="0"/>
      <w:marTop w:val="0"/>
      <w:marBottom w:val="0"/>
      <w:divBdr>
        <w:top w:val="none" w:sz="0" w:space="0" w:color="auto"/>
        <w:left w:val="none" w:sz="0" w:space="0" w:color="auto"/>
        <w:bottom w:val="none" w:sz="0" w:space="0" w:color="auto"/>
        <w:right w:val="none" w:sz="0" w:space="0" w:color="auto"/>
      </w:divBdr>
      <w:divsChild>
        <w:div w:id="2096394200">
          <w:marLeft w:val="0"/>
          <w:marRight w:val="0"/>
          <w:marTop w:val="0"/>
          <w:marBottom w:val="0"/>
          <w:divBdr>
            <w:top w:val="none" w:sz="0" w:space="0" w:color="auto"/>
            <w:left w:val="none" w:sz="0" w:space="0" w:color="auto"/>
            <w:bottom w:val="none" w:sz="0" w:space="0" w:color="auto"/>
            <w:right w:val="none" w:sz="0" w:space="0" w:color="auto"/>
          </w:divBdr>
          <w:divsChild>
            <w:div w:id="1717005533">
              <w:marLeft w:val="0"/>
              <w:marRight w:val="0"/>
              <w:marTop w:val="0"/>
              <w:marBottom w:val="141"/>
              <w:divBdr>
                <w:top w:val="none" w:sz="0" w:space="0" w:color="auto"/>
                <w:left w:val="none" w:sz="0" w:space="0" w:color="auto"/>
                <w:bottom w:val="none" w:sz="0" w:space="0" w:color="auto"/>
                <w:right w:val="none" w:sz="0" w:space="0" w:color="auto"/>
              </w:divBdr>
              <w:divsChild>
                <w:div w:id="441071135">
                  <w:marLeft w:val="0"/>
                  <w:marRight w:val="0"/>
                  <w:marTop w:val="0"/>
                  <w:marBottom w:val="0"/>
                  <w:divBdr>
                    <w:top w:val="none" w:sz="0" w:space="0" w:color="auto"/>
                    <w:left w:val="none" w:sz="0" w:space="0" w:color="auto"/>
                    <w:bottom w:val="none" w:sz="0" w:space="0" w:color="auto"/>
                    <w:right w:val="none" w:sz="0" w:space="0" w:color="auto"/>
                  </w:divBdr>
                  <w:divsChild>
                    <w:div w:id="13296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8857">
          <w:marLeft w:val="0"/>
          <w:marRight w:val="0"/>
          <w:marTop w:val="0"/>
          <w:marBottom w:val="0"/>
          <w:divBdr>
            <w:top w:val="none" w:sz="0" w:space="0" w:color="auto"/>
            <w:left w:val="none" w:sz="0" w:space="0" w:color="auto"/>
            <w:bottom w:val="none" w:sz="0" w:space="0" w:color="auto"/>
            <w:right w:val="none" w:sz="0" w:space="0" w:color="auto"/>
          </w:divBdr>
          <w:divsChild>
            <w:div w:id="118039457">
              <w:marLeft w:val="0"/>
              <w:marRight w:val="0"/>
              <w:marTop w:val="0"/>
              <w:marBottom w:val="141"/>
              <w:divBdr>
                <w:top w:val="none" w:sz="0" w:space="0" w:color="auto"/>
                <w:left w:val="none" w:sz="0" w:space="0" w:color="auto"/>
                <w:bottom w:val="none" w:sz="0" w:space="0" w:color="auto"/>
                <w:right w:val="none" w:sz="0" w:space="0" w:color="auto"/>
              </w:divBdr>
              <w:divsChild>
                <w:div w:id="879899118">
                  <w:marLeft w:val="0"/>
                  <w:marRight w:val="0"/>
                  <w:marTop w:val="0"/>
                  <w:marBottom w:val="0"/>
                  <w:divBdr>
                    <w:top w:val="none" w:sz="0" w:space="0" w:color="auto"/>
                    <w:left w:val="none" w:sz="0" w:space="0" w:color="auto"/>
                    <w:bottom w:val="none" w:sz="0" w:space="0" w:color="auto"/>
                    <w:right w:val="none" w:sz="0" w:space="0" w:color="auto"/>
                  </w:divBdr>
                  <w:divsChild>
                    <w:div w:id="12632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65065">
      <w:bodyDiv w:val="1"/>
      <w:marLeft w:val="0"/>
      <w:marRight w:val="0"/>
      <w:marTop w:val="0"/>
      <w:marBottom w:val="0"/>
      <w:divBdr>
        <w:top w:val="none" w:sz="0" w:space="0" w:color="auto"/>
        <w:left w:val="none" w:sz="0" w:space="0" w:color="auto"/>
        <w:bottom w:val="none" w:sz="0" w:space="0" w:color="auto"/>
        <w:right w:val="none" w:sz="0" w:space="0" w:color="auto"/>
      </w:divBdr>
      <w:divsChild>
        <w:div w:id="431897439">
          <w:marLeft w:val="0"/>
          <w:marRight w:val="0"/>
          <w:marTop w:val="0"/>
          <w:marBottom w:val="312"/>
          <w:divBdr>
            <w:top w:val="single" w:sz="6" w:space="12" w:color="333333"/>
            <w:left w:val="single" w:sz="6" w:space="12" w:color="333333"/>
            <w:bottom w:val="single" w:sz="6" w:space="12" w:color="333333"/>
            <w:right w:val="single" w:sz="6" w:space="12" w:color="333333"/>
          </w:divBdr>
        </w:div>
      </w:divsChild>
    </w:div>
    <w:div w:id="1257711834">
      <w:bodyDiv w:val="1"/>
      <w:marLeft w:val="0"/>
      <w:marRight w:val="0"/>
      <w:marTop w:val="0"/>
      <w:marBottom w:val="0"/>
      <w:divBdr>
        <w:top w:val="none" w:sz="0" w:space="0" w:color="auto"/>
        <w:left w:val="none" w:sz="0" w:space="0" w:color="auto"/>
        <w:bottom w:val="none" w:sz="0" w:space="0" w:color="auto"/>
        <w:right w:val="none" w:sz="0" w:space="0" w:color="auto"/>
      </w:divBdr>
    </w:div>
    <w:div w:id="1483816294">
      <w:bodyDiv w:val="1"/>
      <w:marLeft w:val="0"/>
      <w:marRight w:val="0"/>
      <w:marTop w:val="0"/>
      <w:marBottom w:val="0"/>
      <w:divBdr>
        <w:top w:val="none" w:sz="0" w:space="0" w:color="auto"/>
        <w:left w:val="none" w:sz="0" w:space="0" w:color="auto"/>
        <w:bottom w:val="none" w:sz="0" w:space="0" w:color="auto"/>
        <w:right w:val="none" w:sz="0" w:space="0" w:color="auto"/>
      </w:divBdr>
      <w:divsChild>
        <w:div w:id="1640382063">
          <w:marLeft w:val="0"/>
          <w:marRight w:val="0"/>
          <w:marTop w:val="0"/>
          <w:marBottom w:val="0"/>
          <w:divBdr>
            <w:top w:val="none" w:sz="0" w:space="0" w:color="auto"/>
            <w:left w:val="none" w:sz="0" w:space="0" w:color="auto"/>
            <w:bottom w:val="none" w:sz="0" w:space="0" w:color="auto"/>
            <w:right w:val="none" w:sz="0" w:space="0" w:color="auto"/>
          </w:divBdr>
          <w:divsChild>
            <w:div w:id="930967452">
              <w:marLeft w:val="0"/>
              <w:marRight w:val="0"/>
              <w:marTop w:val="0"/>
              <w:marBottom w:val="141"/>
              <w:divBdr>
                <w:top w:val="none" w:sz="0" w:space="0" w:color="auto"/>
                <w:left w:val="none" w:sz="0" w:space="0" w:color="auto"/>
                <w:bottom w:val="none" w:sz="0" w:space="0" w:color="auto"/>
                <w:right w:val="none" w:sz="0" w:space="0" w:color="auto"/>
              </w:divBdr>
              <w:divsChild>
                <w:div w:id="1082602050">
                  <w:marLeft w:val="0"/>
                  <w:marRight w:val="0"/>
                  <w:marTop w:val="0"/>
                  <w:marBottom w:val="0"/>
                  <w:divBdr>
                    <w:top w:val="none" w:sz="0" w:space="0" w:color="auto"/>
                    <w:left w:val="none" w:sz="0" w:space="0" w:color="auto"/>
                    <w:bottom w:val="none" w:sz="0" w:space="0" w:color="auto"/>
                    <w:right w:val="none" w:sz="0" w:space="0" w:color="auto"/>
                  </w:divBdr>
                  <w:divsChild>
                    <w:div w:id="7205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2444">
          <w:marLeft w:val="0"/>
          <w:marRight w:val="0"/>
          <w:marTop w:val="0"/>
          <w:marBottom w:val="0"/>
          <w:divBdr>
            <w:top w:val="single" w:sz="6" w:space="0" w:color="333333"/>
            <w:left w:val="single" w:sz="6" w:space="0" w:color="333333"/>
            <w:bottom w:val="single" w:sz="12" w:space="0" w:color="333333"/>
            <w:right w:val="single" w:sz="6" w:space="0" w:color="333333"/>
          </w:divBdr>
          <w:divsChild>
            <w:div w:id="1084567431">
              <w:marLeft w:val="0"/>
              <w:marRight w:val="0"/>
              <w:marTop w:val="0"/>
              <w:marBottom w:val="0"/>
              <w:divBdr>
                <w:top w:val="none" w:sz="0" w:space="0" w:color="auto"/>
                <w:left w:val="none" w:sz="0" w:space="0" w:color="auto"/>
                <w:bottom w:val="none" w:sz="0" w:space="0" w:color="auto"/>
                <w:right w:val="none" w:sz="0" w:space="0" w:color="auto"/>
              </w:divBdr>
            </w:div>
            <w:div w:id="1933539364">
              <w:marLeft w:val="0"/>
              <w:marRight w:val="0"/>
              <w:marTop w:val="0"/>
              <w:marBottom w:val="0"/>
              <w:divBdr>
                <w:top w:val="none" w:sz="0" w:space="0" w:color="auto"/>
                <w:left w:val="none" w:sz="0" w:space="0" w:color="auto"/>
                <w:bottom w:val="none" w:sz="0" w:space="0" w:color="auto"/>
                <w:right w:val="none" w:sz="0" w:space="0" w:color="auto"/>
              </w:divBdr>
            </w:div>
            <w:div w:id="534931375">
              <w:marLeft w:val="0"/>
              <w:marRight w:val="0"/>
              <w:marTop w:val="0"/>
              <w:marBottom w:val="0"/>
              <w:divBdr>
                <w:top w:val="none" w:sz="0" w:space="0" w:color="auto"/>
                <w:left w:val="none" w:sz="0" w:space="0" w:color="auto"/>
                <w:bottom w:val="none" w:sz="0" w:space="0" w:color="auto"/>
                <w:right w:val="none" w:sz="0" w:space="0" w:color="auto"/>
              </w:divBdr>
            </w:div>
            <w:div w:id="1263027375">
              <w:marLeft w:val="0"/>
              <w:marRight w:val="0"/>
              <w:marTop w:val="0"/>
              <w:marBottom w:val="0"/>
              <w:divBdr>
                <w:top w:val="none" w:sz="0" w:space="0" w:color="auto"/>
                <w:left w:val="none" w:sz="0" w:space="0" w:color="auto"/>
                <w:bottom w:val="none" w:sz="0" w:space="0" w:color="auto"/>
                <w:right w:val="none" w:sz="0" w:space="0" w:color="auto"/>
              </w:divBdr>
            </w:div>
            <w:div w:id="2071223630">
              <w:marLeft w:val="0"/>
              <w:marRight w:val="0"/>
              <w:marTop w:val="0"/>
              <w:marBottom w:val="0"/>
              <w:divBdr>
                <w:top w:val="none" w:sz="0" w:space="0" w:color="auto"/>
                <w:left w:val="none" w:sz="0" w:space="0" w:color="auto"/>
                <w:bottom w:val="none" w:sz="0" w:space="0" w:color="auto"/>
                <w:right w:val="none" w:sz="0" w:space="0" w:color="auto"/>
              </w:divBdr>
            </w:div>
            <w:div w:id="396393178">
              <w:marLeft w:val="0"/>
              <w:marRight w:val="0"/>
              <w:marTop w:val="0"/>
              <w:marBottom w:val="0"/>
              <w:divBdr>
                <w:top w:val="none" w:sz="0" w:space="0" w:color="auto"/>
                <w:left w:val="none" w:sz="0" w:space="0" w:color="auto"/>
                <w:bottom w:val="none" w:sz="0" w:space="0" w:color="auto"/>
                <w:right w:val="none" w:sz="0" w:space="0" w:color="auto"/>
              </w:divBdr>
            </w:div>
            <w:div w:id="7494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399">
      <w:bodyDiv w:val="1"/>
      <w:marLeft w:val="0"/>
      <w:marRight w:val="0"/>
      <w:marTop w:val="0"/>
      <w:marBottom w:val="0"/>
      <w:divBdr>
        <w:top w:val="none" w:sz="0" w:space="0" w:color="auto"/>
        <w:left w:val="none" w:sz="0" w:space="0" w:color="auto"/>
        <w:bottom w:val="none" w:sz="0" w:space="0" w:color="auto"/>
        <w:right w:val="none" w:sz="0" w:space="0" w:color="auto"/>
      </w:divBdr>
    </w:div>
    <w:div w:id="1785227617">
      <w:bodyDiv w:val="1"/>
      <w:marLeft w:val="0"/>
      <w:marRight w:val="0"/>
      <w:marTop w:val="0"/>
      <w:marBottom w:val="0"/>
      <w:divBdr>
        <w:top w:val="none" w:sz="0" w:space="0" w:color="auto"/>
        <w:left w:val="none" w:sz="0" w:space="0" w:color="auto"/>
        <w:bottom w:val="none" w:sz="0" w:space="0" w:color="auto"/>
        <w:right w:val="none" w:sz="0" w:space="0" w:color="auto"/>
      </w:divBdr>
    </w:div>
    <w:div w:id="1786928615">
      <w:bodyDiv w:val="1"/>
      <w:marLeft w:val="0"/>
      <w:marRight w:val="0"/>
      <w:marTop w:val="0"/>
      <w:marBottom w:val="0"/>
      <w:divBdr>
        <w:top w:val="none" w:sz="0" w:space="0" w:color="auto"/>
        <w:left w:val="none" w:sz="0" w:space="0" w:color="auto"/>
        <w:bottom w:val="none" w:sz="0" w:space="0" w:color="auto"/>
        <w:right w:val="none" w:sz="0" w:space="0" w:color="auto"/>
      </w:divBdr>
      <w:divsChild>
        <w:div w:id="1675182139">
          <w:marLeft w:val="0"/>
          <w:marRight w:val="0"/>
          <w:marTop w:val="0"/>
          <w:marBottom w:val="0"/>
          <w:divBdr>
            <w:top w:val="none" w:sz="0" w:space="0" w:color="auto"/>
            <w:left w:val="none" w:sz="0" w:space="0" w:color="auto"/>
            <w:bottom w:val="none" w:sz="0" w:space="0" w:color="auto"/>
            <w:right w:val="none" w:sz="0" w:space="0" w:color="auto"/>
          </w:divBdr>
          <w:divsChild>
            <w:div w:id="1158570894">
              <w:marLeft w:val="0"/>
              <w:marRight w:val="0"/>
              <w:marTop w:val="0"/>
              <w:marBottom w:val="141"/>
              <w:divBdr>
                <w:top w:val="none" w:sz="0" w:space="0" w:color="auto"/>
                <w:left w:val="none" w:sz="0" w:space="0" w:color="auto"/>
                <w:bottom w:val="none" w:sz="0" w:space="0" w:color="auto"/>
                <w:right w:val="none" w:sz="0" w:space="0" w:color="auto"/>
              </w:divBdr>
              <w:divsChild>
                <w:div w:id="266625743">
                  <w:marLeft w:val="0"/>
                  <w:marRight w:val="0"/>
                  <w:marTop w:val="0"/>
                  <w:marBottom w:val="0"/>
                  <w:divBdr>
                    <w:top w:val="none" w:sz="0" w:space="0" w:color="auto"/>
                    <w:left w:val="none" w:sz="0" w:space="0" w:color="auto"/>
                    <w:bottom w:val="none" w:sz="0" w:space="0" w:color="auto"/>
                    <w:right w:val="none" w:sz="0" w:space="0" w:color="auto"/>
                  </w:divBdr>
                  <w:divsChild>
                    <w:div w:id="11501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05530">
          <w:marLeft w:val="0"/>
          <w:marRight w:val="0"/>
          <w:marTop w:val="0"/>
          <w:marBottom w:val="0"/>
          <w:divBdr>
            <w:top w:val="none" w:sz="0" w:space="0" w:color="auto"/>
            <w:left w:val="none" w:sz="0" w:space="0" w:color="auto"/>
            <w:bottom w:val="none" w:sz="0" w:space="0" w:color="auto"/>
            <w:right w:val="none" w:sz="0" w:space="0" w:color="auto"/>
          </w:divBdr>
          <w:divsChild>
            <w:div w:id="2105419394">
              <w:marLeft w:val="0"/>
              <w:marRight w:val="0"/>
              <w:marTop w:val="0"/>
              <w:marBottom w:val="141"/>
              <w:divBdr>
                <w:top w:val="none" w:sz="0" w:space="0" w:color="auto"/>
                <w:left w:val="none" w:sz="0" w:space="0" w:color="auto"/>
                <w:bottom w:val="none" w:sz="0" w:space="0" w:color="auto"/>
                <w:right w:val="none" w:sz="0" w:space="0" w:color="auto"/>
              </w:divBdr>
              <w:divsChild>
                <w:div w:id="341518415">
                  <w:marLeft w:val="0"/>
                  <w:marRight w:val="0"/>
                  <w:marTop w:val="0"/>
                  <w:marBottom w:val="0"/>
                  <w:divBdr>
                    <w:top w:val="none" w:sz="0" w:space="0" w:color="auto"/>
                    <w:left w:val="none" w:sz="0" w:space="0" w:color="auto"/>
                    <w:bottom w:val="none" w:sz="0" w:space="0" w:color="auto"/>
                    <w:right w:val="none" w:sz="0" w:space="0" w:color="auto"/>
                  </w:divBdr>
                  <w:divsChild>
                    <w:div w:id="10531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04921">
      <w:bodyDiv w:val="1"/>
      <w:marLeft w:val="0"/>
      <w:marRight w:val="0"/>
      <w:marTop w:val="0"/>
      <w:marBottom w:val="0"/>
      <w:divBdr>
        <w:top w:val="none" w:sz="0" w:space="0" w:color="auto"/>
        <w:left w:val="none" w:sz="0" w:space="0" w:color="auto"/>
        <w:bottom w:val="none" w:sz="0" w:space="0" w:color="auto"/>
        <w:right w:val="none" w:sz="0" w:space="0" w:color="auto"/>
      </w:divBdr>
      <w:divsChild>
        <w:div w:id="1587375134">
          <w:marLeft w:val="0"/>
          <w:marRight w:val="0"/>
          <w:marTop w:val="0"/>
          <w:marBottom w:val="0"/>
          <w:divBdr>
            <w:top w:val="none" w:sz="0" w:space="0" w:color="auto"/>
            <w:left w:val="none" w:sz="0" w:space="0" w:color="auto"/>
            <w:bottom w:val="none" w:sz="0" w:space="0" w:color="auto"/>
            <w:right w:val="none" w:sz="0" w:space="0" w:color="auto"/>
          </w:divBdr>
          <w:divsChild>
            <w:div w:id="278681402">
              <w:marLeft w:val="0"/>
              <w:marRight w:val="0"/>
              <w:marTop w:val="0"/>
              <w:marBottom w:val="141"/>
              <w:divBdr>
                <w:top w:val="none" w:sz="0" w:space="0" w:color="auto"/>
                <w:left w:val="none" w:sz="0" w:space="0" w:color="auto"/>
                <w:bottom w:val="none" w:sz="0" w:space="0" w:color="auto"/>
                <w:right w:val="none" w:sz="0" w:space="0" w:color="auto"/>
              </w:divBdr>
              <w:divsChild>
                <w:div w:id="1664115843">
                  <w:marLeft w:val="0"/>
                  <w:marRight w:val="0"/>
                  <w:marTop w:val="0"/>
                  <w:marBottom w:val="0"/>
                  <w:divBdr>
                    <w:top w:val="none" w:sz="0" w:space="0" w:color="auto"/>
                    <w:left w:val="none" w:sz="0" w:space="0" w:color="auto"/>
                    <w:bottom w:val="none" w:sz="0" w:space="0" w:color="auto"/>
                    <w:right w:val="none" w:sz="0" w:space="0" w:color="auto"/>
                  </w:divBdr>
                  <w:divsChild>
                    <w:div w:id="10211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2655">
          <w:marLeft w:val="0"/>
          <w:marRight w:val="0"/>
          <w:marTop w:val="0"/>
          <w:marBottom w:val="0"/>
          <w:divBdr>
            <w:top w:val="single" w:sz="6" w:space="0" w:color="333333"/>
            <w:left w:val="single" w:sz="6" w:space="0" w:color="333333"/>
            <w:bottom w:val="single" w:sz="12" w:space="0" w:color="333333"/>
            <w:right w:val="single" w:sz="6" w:space="0" w:color="333333"/>
          </w:divBdr>
          <w:divsChild>
            <w:div w:id="1978992264">
              <w:marLeft w:val="0"/>
              <w:marRight w:val="0"/>
              <w:marTop w:val="0"/>
              <w:marBottom w:val="0"/>
              <w:divBdr>
                <w:top w:val="none" w:sz="0" w:space="0" w:color="auto"/>
                <w:left w:val="none" w:sz="0" w:space="0" w:color="auto"/>
                <w:bottom w:val="none" w:sz="0" w:space="0" w:color="auto"/>
                <w:right w:val="none" w:sz="0" w:space="0" w:color="auto"/>
              </w:divBdr>
            </w:div>
            <w:div w:id="626207074">
              <w:marLeft w:val="0"/>
              <w:marRight w:val="0"/>
              <w:marTop w:val="0"/>
              <w:marBottom w:val="0"/>
              <w:divBdr>
                <w:top w:val="none" w:sz="0" w:space="0" w:color="auto"/>
                <w:left w:val="none" w:sz="0" w:space="0" w:color="auto"/>
                <w:bottom w:val="none" w:sz="0" w:space="0" w:color="auto"/>
                <w:right w:val="none" w:sz="0" w:space="0" w:color="auto"/>
              </w:divBdr>
            </w:div>
            <w:div w:id="502168453">
              <w:marLeft w:val="0"/>
              <w:marRight w:val="0"/>
              <w:marTop w:val="0"/>
              <w:marBottom w:val="0"/>
              <w:divBdr>
                <w:top w:val="none" w:sz="0" w:space="0" w:color="auto"/>
                <w:left w:val="none" w:sz="0" w:space="0" w:color="auto"/>
                <w:bottom w:val="none" w:sz="0" w:space="0" w:color="auto"/>
                <w:right w:val="none" w:sz="0" w:space="0" w:color="auto"/>
              </w:divBdr>
            </w:div>
            <w:div w:id="1060667291">
              <w:marLeft w:val="0"/>
              <w:marRight w:val="0"/>
              <w:marTop w:val="0"/>
              <w:marBottom w:val="0"/>
              <w:divBdr>
                <w:top w:val="none" w:sz="0" w:space="0" w:color="auto"/>
                <w:left w:val="none" w:sz="0" w:space="0" w:color="auto"/>
                <w:bottom w:val="none" w:sz="0" w:space="0" w:color="auto"/>
                <w:right w:val="none" w:sz="0" w:space="0" w:color="auto"/>
              </w:divBdr>
            </w:div>
            <w:div w:id="131219915">
              <w:marLeft w:val="0"/>
              <w:marRight w:val="0"/>
              <w:marTop w:val="0"/>
              <w:marBottom w:val="0"/>
              <w:divBdr>
                <w:top w:val="none" w:sz="0" w:space="0" w:color="auto"/>
                <w:left w:val="none" w:sz="0" w:space="0" w:color="auto"/>
                <w:bottom w:val="none" w:sz="0" w:space="0" w:color="auto"/>
                <w:right w:val="none" w:sz="0" w:space="0" w:color="auto"/>
              </w:divBdr>
            </w:div>
            <w:div w:id="699208169">
              <w:marLeft w:val="0"/>
              <w:marRight w:val="0"/>
              <w:marTop w:val="0"/>
              <w:marBottom w:val="0"/>
              <w:divBdr>
                <w:top w:val="none" w:sz="0" w:space="0" w:color="auto"/>
                <w:left w:val="none" w:sz="0" w:space="0" w:color="auto"/>
                <w:bottom w:val="none" w:sz="0" w:space="0" w:color="auto"/>
                <w:right w:val="none" w:sz="0" w:space="0" w:color="auto"/>
              </w:divBdr>
            </w:div>
            <w:div w:id="6572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2026-06-13T19:29:00Z</dcterms:created>
  <dcterms:modified xsi:type="dcterms:W3CDTF">2026-06-13T20:29:00Z</dcterms:modified>
</cp:coreProperties>
</file>